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159B2C" w14:textId="35AACD30" w:rsidR="000F602D" w:rsidRDefault="009C0F8E" w:rsidP="00E22B55">
      <w:pPr>
        <w:spacing w:after="0" w:line="276" w:lineRule="auto"/>
        <w:jc w:val="center"/>
        <w:rPr>
          <w:b/>
          <w:bCs/>
          <w:sz w:val="24"/>
          <w:szCs w:val="24"/>
        </w:rPr>
      </w:pPr>
      <w:r>
        <w:rPr>
          <w:b/>
          <w:bCs/>
          <w:sz w:val="24"/>
          <w:szCs w:val="24"/>
        </w:rPr>
        <w:t>PRIMO APPELLO</w:t>
      </w:r>
      <w:r w:rsidR="00E22B55" w:rsidRPr="00E22B55">
        <w:rPr>
          <w:b/>
          <w:bCs/>
          <w:sz w:val="24"/>
          <w:szCs w:val="24"/>
        </w:rPr>
        <w:t xml:space="preserve"> GESTIONE DELL’INFORMAZIONE AZIENDALE</w:t>
      </w:r>
      <w:r w:rsidR="00A977DF">
        <w:rPr>
          <w:b/>
          <w:bCs/>
          <w:sz w:val="24"/>
          <w:szCs w:val="24"/>
        </w:rPr>
        <w:t xml:space="preserve"> – 9 CFU</w:t>
      </w:r>
    </w:p>
    <w:p w14:paraId="7E51694C" w14:textId="1A100CAB" w:rsidR="00E22B55" w:rsidRDefault="009C0F8E" w:rsidP="00E22B55">
      <w:pPr>
        <w:spacing w:after="0" w:line="276" w:lineRule="auto"/>
        <w:jc w:val="center"/>
        <w:rPr>
          <w:b/>
          <w:bCs/>
          <w:sz w:val="24"/>
          <w:szCs w:val="24"/>
        </w:rPr>
      </w:pPr>
      <w:r>
        <w:rPr>
          <w:b/>
          <w:bCs/>
          <w:sz w:val="24"/>
          <w:szCs w:val="24"/>
        </w:rPr>
        <w:t>21</w:t>
      </w:r>
      <w:r w:rsidR="00E22B55">
        <w:rPr>
          <w:b/>
          <w:bCs/>
          <w:sz w:val="24"/>
          <w:szCs w:val="24"/>
        </w:rPr>
        <w:t>/</w:t>
      </w:r>
      <w:r>
        <w:rPr>
          <w:b/>
          <w:bCs/>
          <w:sz w:val="24"/>
          <w:szCs w:val="24"/>
        </w:rPr>
        <w:t>01</w:t>
      </w:r>
      <w:r w:rsidR="00E22B55">
        <w:rPr>
          <w:b/>
          <w:bCs/>
          <w:sz w:val="24"/>
          <w:szCs w:val="24"/>
        </w:rPr>
        <w:t>/202</w:t>
      </w:r>
      <w:r>
        <w:rPr>
          <w:b/>
          <w:bCs/>
          <w:sz w:val="24"/>
          <w:szCs w:val="24"/>
        </w:rPr>
        <w:t>1</w:t>
      </w:r>
    </w:p>
    <w:p w14:paraId="233E1A2F" w14:textId="74E55B2A" w:rsidR="00E22B55" w:rsidRPr="00E22B55" w:rsidRDefault="00E22B55" w:rsidP="00E22B55">
      <w:pPr>
        <w:spacing w:after="0" w:line="276" w:lineRule="auto"/>
        <w:jc w:val="center"/>
        <w:rPr>
          <w:b/>
          <w:bCs/>
          <w:i/>
          <w:iCs/>
          <w:sz w:val="24"/>
          <w:szCs w:val="24"/>
        </w:rPr>
      </w:pPr>
      <w:r w:rsidRPr="00E22B55">
        <w:rPr>
          <w:b/>
          <w:bCs/>
          <w:i/>
          <w:iCs/>
          <w:sz w:val="24"/>
          <w:szCs w:val="24"/>
        </w:rPr>
        <w:t xml:space="preserve">Laurea magistrale in ingegneria gestionale – Università di </w:t>
      </w:r>
      <w:r w:rsidR="009C0F8E">
        <w:rPr>
          <w:b/>
          <w:bCs/>
          <w:i/>
          <w:iCs/>
          <w:sz w:val="24"/>
          <w:szCs w:val="24"/>
        </w:rPr>
        <w:t>Parma</w:t>
      </w:r>
    </w:p>
    <w:p w14:paraId="189C54A7" w14:textId="77777777" w:rsidR="00E22B55" w:rsidRDefault="00E22B55" w:rsidP="00E22B55"/>
    <w:p w14:paraId="5B2EB423" w14:textId="03FB80B5" w:rsidR="00E22B55" w:rsidRPr="00E22B55" w:rsidRDefault="00E22B55" w:rsidP="00E22B55">
      <w:pPr>
        <w:rPr>
          <w:b/>
          <w:bCs/>
        </w:rPr>
      </w:pPr>
      <w:r w:rsidRPr="00E22B55">
        <w:rPr>
          <w:b/>
          <w:bCs/>
        </w:rPr>
        <w:t xml:space="preserve">TEMPO </w:t>
      </w:r>
      <w:r w:rsidR="00F5578F">
        <w:rPr>
          <w:b/>
          <w:bCs/>
        </w:rPr>
        <w:t xml:space="preserve">A DISPOSIZIONE </w:t>
      </w:r>
      <w:r w:rsidRPr="00E22B55">
        <w:rPr>
          <w:b/>
          <w:bCs/>
        </w:rPr>
        <w:t>2 ORE</w:t>
      </w:r>
    </w:p>
    <w:p w14:paraId="2F3C768F" w14:textId="25FA3F88" w:rsidR="00E22B55" w:rsidRDefault="00E22B55">
      <w:r w:rsidRPr="00E22B55">
        <w:rPr>
          <w:b/>
          <w:bCs/>
        </w:rPr>
        <w:t>Nome</w:t>
      </w:r>
      <w:r>
        <w:rPr>
          <w:b/>
          <w:bCs/>
        </w:rPr>
        <w:t xml:space="preserve"> </w:t>
      </w:r>
      <w:r>
        <w:t>_________________________</w:t>
      </w:r>
      <w:r w:rsidR="00343D8E">
        <w:t>___</w:t>
      </w:r>
    </w:p>
    <w:p w14:paraId="3E9793F3" w14:textId="406852AD" w:rsidR="00E22B55" w:rsidRDefault="00E22B55">
      <w:r w:rsidRPr="00E22B55">
        <w:rPr>
          <w:b/>
          <w:bCs/>
        </w:rPr>
        <w:t xml:space="preserve">Cognome </w:t>
      </w:r>
      <w:r>
        <w:t>_________________________</w:t>
      </w:r>
    </w:p>
    <w:p w14:paraId="7D387FAD" w14:textId="262FBFE5" w:rsidR="00E22B55" w:rsidRDefault="00E22B55"/>
    <w:p w14:paraId="114DA1E1" w14:textId="77777777" w:rsidR="00343D8E" w:rsidRPr="009A1386" w:rsidRDefault="00343D8E" w:rsidP="00343D8E">
      <w:pPr>
        <w:rPr>
          <w:b/>
          <w:bCs/>
          <w:u w:val="single"/>
        </w:rPr>
      </w:pPr>
      <w:r w:rsidRPr="009A1386">
        <w:rPr>
          <w:b/>
          <w:bCs/>
          <w:u w:val="single"/>
        </w:rPr>
        <w:t>Regole</w:t>
      </w:r>
    </w:p>
    <w:p w14:paraId="6A47F16E" w14:textId="77777777" w:rsidR="00343D8E" w:rsidRDefault="00343D8E" w:rsidP="00343D8E">
      <w:pPr>
        <w:pStyle w:val="Paragrafoelenco"/>
        <w:numPr>
          <w:ilvl w:val="0"/>
          <w:numId w:val="4"/>
        </w:numPr>
        <w:spacing w:after="0" w:line="240" w:lineRule="auto"/>
      </w:pPr>
      <w:r>
        <w:t>È necessario lasciare la telecamera accesa per tutta la durata della prova.</w:t>
      </w:r>
    </w:p>
    <w:p w14:paraId="6505E7BE" w14:textId="77777777" w:rsidR="00343D8E" w:rsidRDefault="00343D8E" w:rsidP="00343D8E">
      <w:pPr>
        <w:pStyle w:val="Paragrafoelenco"/>
        <w:numPr>
          <w:ilvl w:val="0"/>
          <w:numId w:val="4"/>
        </w:numPr>
        <w:spacing w:after="0" w:line="240" w:lineRule="auto"/>
      </w:pPr>
      <w:r>
        <w:t>Il microfono deve essere spento.</w:t>
      </w:r>
    </w:p>
    <w:p w14:paraId="2E985B9C" w14:textId="77777777" w:rsidR="00343D8E" w:rsidRDefault="00343D8E" w:rsidP="00343D8E">
      <w:pPr>
        <w:pStyle w:val="Paragrafoelenco"/>
        <w:numPr>
          <w:ilvl w:val="0"/>
          <w:numId w:val="4"/>
        </w:numPr>
        <w:spacing w:after="0" w:line="240" w:lineRule="auto"/>
      </w:pPr>
      <w:r>
        <w:t>In caso di necessità le domande possono essere fatte via chat o direttamente a voce.</w:t>
      </w:r>
    </w:p>
    <w:p w14:paraId="25FF459E" w14:textId="77777777" w:rsidR="00343D8E" w:rsidRDefault="00343D8E" w:rsidP="00343D8E">
      <w:pPr>
        <w:pStyle w:val="Paragrafoelenco"/>
        <w:numPr>
          <w:ilvl w:val="0"/>
          <w:numId w:val="4"/>
        </w:numPr>
        <w:spacing w:after="0" w:line="240" w:lineRule="auto"/>
      </w:pPr>
      <w:r>
        <w:t xml:space="preserve">È </w:t>
      </w:r>
      <w:r w:rsidRPr="00BD697B">
        <w:rPr>
          <w:u w:val="single"/>
        </w:rPr>
        <w:t>obbligatorio inserire tutte le risposte in questo file word</w:t>
      </w:r>
      <w:r>
        <w:t xml:space="preserve">. </w:t>
      </w:r>
    </w:p>
    <w:p w14:paraId="4D1E7EFC" w14:textId="77777777" w:rsidR="00343D8E" w:rsidRDefault="00343D8E" w:rsidP="00343D8E">
      <w:pPr>
        <w:pStyle w:val="Paragrafoelenco"/>
        <w:numPr>
          <w:ilvl w:val="0"/>
          <w:numId w:val="4"/>
        </w:numPr>
        <w:spacing w:after="0" w:line="240" w:lineRule="auto"/>
      </w:pPr>
      <w:r>
        <w:t xml:space="preserve">Risposte scritte su un foglio di carta non verranno considerate. </w:t>
      </w:r>
    </w:p>
    <w:p w14:paraId="25FA796B" w14:textId="77777777" w:rsidR="00343D8E" w:rsidRDefault="00343D8E" w:rsidP="00343D8E">
      <w:pPr>
        <w:pStyle w:val="Paragrafoelenco"/>
        <w:numPr>
          <w:ilvl w:val="0"/>
          <w:numId w:val="4"/>
        </w:numPr>
        <w:spacing w:after="0" w:line="240" w:lineRule="auto"/>
      </w:pPr>
      <w:r>
        <w:t xml:space="preserve">L’uso della carta (oltre che per la “brutta”) è ammesso solo per fare </w:t>
      </w:r>
      <w:r w:rsidRPr="00BD697B">
        <w:rPr>
          <w:u w:val="single"/>
        </w:rPr>
        <w:t>schemi e disegni che dovranno comunque essere digitalizzati</w:t>
      </w:r>
      <w:r>
        <w:t xml:space="preserve"> (tramite foto con cellulare) e messi come allegato nel file.</w:t>
      </w:r>
    </w:p>
    <w:p w14:paraId="1510B89E" w14:textId="77777777" w:rsidR="00343D8E" w:rsidRPr="00F91FBB" w:rsidRDefault="00343D8E" w:rsidP="00343D8E">
      <w:pPr>
        <w:pStyle w:val="Paragrafoelenco"/>
        <w:numPr>
          <w:ilvl w:val="0"/>
          <w:numId w:val="4"/>
        </w:numPr>
        <w:spacing w:after="0" w:line="240" w:lineRule="auto"/>
        <w:rPr>
          <w:rFonts w:cstheme="minorHAnsi"/>
        </w:rPr>
      </w:pPr>
      <w:r>
        <w:t xml:space="preserve">Il </w:t>
      </w:r>
      <w:r w:rsidRPr="00BD697B">
        <w:rPr>
          <w:u w:val="single"/>
        </w:rPr>
        <w:t xml:space="preserve">file andrà rinominato con </w:t>
      </w:r>
      <w:r w:rsidRPr="00BD697B">
        <w:rPr>
          <w:i/>
          <w:iCs/>
        </w:rPr>
        <w:t>nome_cognome.docx</w:t>
      </w:r>
      <w:r>
        <w:t xml:space="preserve"> e inviato per posta a </w:t>
      </w:r>
      <w:hyperlink r:id="rId5" w:history="1">
        <w:r w:rsidRPr="00F80C23">
          <w:rPr>
            <w:rStyle w:val="Collegamentoipertestuale"/>
          </w:rPr>
          <w:t>francesco.zammori</w:t>
        </w:r>
        <w:r w:rsidRPr="006C7A6C">
          <w:rPr>
            <w:rStyle w:val="Collegamentoipertestuale"/>
            <w:rFonts w:cstheme="minorHAnsi"/>
          </w:rPr>
          <w:t>@unipr.it</w:t>
        </w:r>
      </w:hyperlink>
    </w:p>
    <w:p w14:paraId="3D874876" w14:textId="77777777" w:rsidR="00343D8E" w:rsidRPr="00BD697B" w:rsidRDefault="00343D8E" w:rsidP="00343D8E">
      <w:pPr>
        <w:pStyle w:val="Paragrafoelenco"/>
        <w:numPr>
          <w:ilvl w:val="0"/>
          <w:numId w:val="4"/>
        </w:numPr>
        <w:spacing w:after="0" w:line="240" w:lineRule="auto"/>
        <w:rPr>
          <w:rFonts w:cstheme="minorHAnsi"/>
        </w:rPr>
      </w:pPr>
      <w:r>
        <w:t>Una volta consegnata la prova non bisogna scollegarsi, ma restare in attesa per sapere l’ora indicativa della prova orale.</w:t>
      </w:r>
    </w:p>
    <w:p w14:paraId="10E17409" w14:textId="342D2775" w:rsidR="00343D8E" w:rsidRDefault="00343D8E"/>
    <w:p w14:paraId="64219B86" w14:textId="4F891B56" w:rsidR="00E22B55" w:rsidRDefault="00E22B55" w:rsidP="002A718C">
      <w:pPr>
        <w:spacing w:after="0" w:line="276" w:lineRule="auto"/>
        <w:rPr>
          <w:b/>
          <w:bCs/>
        </w:rPr>
      </w:pPr>
      <w:r w:rsidRPr="00E22B55">
        <w:rPr>
          <w:b/>
          <w:bCs/>
        </w:rPr>
        <w:t>Domanda 1</w:t>
      </w:r>
    </w:p>
    <w:p w14:paraId="7B02AC58" w14:textId="3E248B79" w:rsidR="00C15046" w:rsidRPr="009C0F8E" w:rsidRDefault="000347A9" w:rsidP="002A718C">
      <w:pPr>
        <w:spacing w:after="0" w:line="276" w:lineRule="auto"/>
      </w:pPr>
      <w:r w:rsidRPr="009C0F8E">
        <w:t>Si definisca il significato di chiave secondaria di un Data Base relazionale, e se ne chiarifichi lo scopo.</w:t>
      </w:r>
    </w:p>
    <w:p w14:paraId="4F59615B" w14:textId="2BBEBE8C" w:rsidR="009C0F8E" w:rsidRDefault="009C0F8E" w:rsidP="002A718C">
      <w:pPr>
        <w:spacing w:after="0" w:line="276" w:lineRule="auto"/>
        <w:rPr>
          <w:b/>
          <w:bCs/>
        </w:rPr>
      </w:pPr>
    </w:p>
    <w:p w14:paraId="3AB76FB1" w14:textId="3909FDC6" w:rsidR="00C15046" w:rsidRPr="00C15046" w:rsidRDefault="00C15046" w:rsidP="002A718C">
      <w:pPr>
        <w:spacing w:after="0" w:line="276" w:lineRule="auto"/>
        <w:rPr>
          <w:b/>
          <w:bCs/>
        </w:rPr>
      </w:pPr>
      <w:r w:rsidRPr="00C15046">
        <w:rPr>
          <w:b/>
          <w:bCs/>
        </w:rPr>
        <w:t xml:space="preserve">Domanda 2 </w:t>
      </w:r>
    </w:p>
    <w:p w14:paraId="76C594F3" w14:textId="0A0729E3" w:rsidR="000347A9" w:rsidRPr="009C0F8E" w:rsidRDefault="000347A9" w:rsidP="002A718C">
      <w:pPr>
        <w:spacing w:after="0" w:line="276" w:lineRule="auto"/>
      </w:pPr>
      <w:r w:rsidRPr="009C0F8E">
        <w:t xml:space="preserve">Si spieghi cosa s’intende </w:t>
      </w:r>
      <w:r w:rsidR="005E3185" w:rsidRPr="009C0F8E">
        <w:t>per relazione O</w:t>
      </w:r>
      <w:r w:rsidR="00350AF3" w:rsidRPr="009C0F8E">
        <w:t>LAP</w:t>
      </w:r>
      <w:r w:rsidR="005E3185" w:rsidRPr="009C0F8E">
        <w:t xml:space="preserve">. </w:t>
      </w:r>
    </w:p>
    <w:p w14:paraId="7C3CE8AB" w14:textId="77777777" w:rsidR="00A324E0" w:rsidRDefault="00A324E0" w:rsidP="00C85C6C">
      <w:pPr>
        <w:spacing w:after="0"/>
        <w:rPr>
          <w:b/>
          <w:bCs/>
        </w:rPr>
      </w:pPr>
    </w:p>
    <w:p w14:paraId="0C0D5128" w14:textId="57192F6A" w:rsidR="00C85C6C" w:rsidRDefault="00C85C6C" w:rsidP="00C85C6C">
      <w:pPr>
        <w:spacing w:after="0"/>
        <w:rPr>
          <w:b/>
          <w:bCs/>
        </w:rPr>
      </w:pPr>
      <w:r w:rsidRPr="00C15046">
        <w:rPr>
          <w:b/>
          <w:bCs/>
        </w:rPr>
        <w:t xml:space="preserve">Domanda </w:t>
      </w:r>
      <w:r w:rsidR="0037063F">
        <w:rPr>
          <w:b/>
          <w:bCs/>
        </w:rPr>
        <w:t>3</w:t>
      </w:r>
    </w:p>
    <w:p w14:paraId="087C5495" w14:textId="06072B47" w:rsidR="00FB208C" w:rsidRPr="00010D8E" w:rsidRDefault="00FB208C" w:rsidP="00FB208C">
      <w:r w:rsidRPr="00010D8E">
        <w:t xml:space="preserve">Si spieghi, possibilmente mostrando un semplice esempio, la differenza tra evento intermedio di tipo catch e di tipo </w:t>
      </w:r>
      <w:proofErr w:type="spellStart"/>
      <w:r w:rsidRPr="00010D8E">
        <w:t>throwing</w:t>
      </w:r>
      <w:proofErr w:type="spellEnd"/>
      <w:r w:rsidRPr="00010D8E">
        <w:t xml:space="preserve"> di un diagramma BPMN</w:t>
      </w:r>
    </w:p>
    <w:p w14:paraId="7858573A" w14:textId="5D8D1B6D" w:rsidR="007B0C34" w:rsidRDefault="007B0C34" w:rsidP="007B0C34">
      <w:pPr>
        <w:spacing w:after="0" w:line="276" w:lineRule="auto"/>
        <w:rPr>
          <w:b/>
          <w:bCs/>
        </w:rPr>
      </w:pPr>
      <w:r w:rsidRPr="00E22B55">
        <w:rPr>
          <w:b/>
          <w:bCs/>
        </w:rPr>
        <w:t xml:space="preserve">Domanda </w:t>
      </w:r>
      <w:r>
        <w:rPr>
          <w:b/>
          <w:bCs/>
        </w:rPr>
        <w:t>4</w:t>
      </w:r>
    </w:p>
    <w:p w14:paraId="70173B57" w14:textId="6F575D40" w:rsidR="007B0C34" w:rsidRDefault="007B0C34" w:rsidP="007B0C34">
      <w:pPr>
        <w:spacing w:after="0" w:line="276" w:lineRule="auto"/>
      </w:pPr>
      <w:r w:rsidRPr="005E1D37">
        <w:t xml:space="preserve">Si </w:t>
      </w:r>
      <w:r w:rsidR="00841906">
        <w:t>disegni lo schema a 2 tabelle che permette di definire una Distinta Base</w:t>
      </w:r>
      <w:r w:rsidR="00300E4C">
        <w:t xml:space="preserve">. Si scriva la query (operante su tali tabelle) che eseguita ricorsivamente, permette di </w:t>
      </w:r>
      <w:r w:rsidR="008F756E">
        <w:t>ricreare la struttura della distinta base. Si spieghi cosa s’intende per “esecuzione ricorsiva”.</w:t>
      </w:r>
    </w:p>
    <w:p w14:paraId="49A9AB77" w14:textId="5968584A" w:rsidR="00DE7AC3" w:rsidRDefault="00DE7AC3" w:rsidP="005E1D37">
      <w:pPr>
        <w:spacing w:after="0" w:line="276" w:lineRule="auto"/>
        <w:rPr>
          <w:b/>
          <w:bCs/>
        </w:rPr>
      </w:pPr>
    </w:p>
    <w:p w14:paraId="12998B8F" w14:textId="1C169186" w:rsidR="00FF23E8" w:rsidRDefault="00123371" w:rsidP="005E1D37">
      <w:pPr>
        <w:spacing w:after="0" w:line="276" w:lineRule="auto"/>
        <w:rPr>
          <w:b/>
          <w:bCs/>
        </w:rPr>
      </w:pPr>
      <w:r>
        <w:rPr>
          <w:b/>
          <w:bCs/>
        </w:rPr>
        <w:t xml:space="preserve">Domanda </w:t>
      </w:r>
      <w:r w:rsidR="008F756E">
        <w:rPr>
          <w:b/>
          <w:bCs/>
        </w:rPr>
        <w:t>5</w:t>
      </w:r>
    </w:p>
    <w:p w14:paraId="60A5FC81" w14:textId="0DBC702F" w:rsidR="00E22B55" w:rsidRDefault="00123371" w:rsidP="005E1D37">
      <w:pPr>
        <w:spacing w:after="0" w:line="276" w:lineRule="auto"/>
      </w:pPr>
      <w:r w:rsidRPr="005E1D37">
        <w:t xml:space="preserve">Si consideri </w:t>
      </w:r>
      <w:r w:rsidR="005B2664">
        <w:t>una</w:t>
      </w:r>
      <w:r w:rsidRPr="005E1D37">
        <w:t xml:space="preserve"> tabella </w:t>
      </w:r>
      <w:r w:rsidR="005B2664">
        <w:t xml:space="preserve">PRODOTTI composta dai seguenti campi: {ID (PK), None, Tipologia, </w:t>
      </w:r>
      <w:proofErr w:type="spellStart"/>
      <w:r w:rsidR="005B2664">
        <w:t>ID_Fornitore</w:t>
      </w:r>
      <w:proofErr w:type="spellEnd"/>
      <w:r w:rsidR="005B2664">
        <w:t xml:space="preserve"> (FK)}</w:t>
      </w:r>
      <w:r w:rsidRPr="005E1D37">
        <w:t xml:space="preserve">. </w:t>
      </w:r>
      <w:r w:rsidR="00A4306C">
        <w:t xml:space="preserve"> </w:t>
      </w:r>
      <w:r w:rsidRPr="005E1D37">
        <w:t>Si scriva una procedura che</w:t>
      </w:r>
      <w:r w:rsidR="00287B27">
        <w:t>,</w:t>
      </w:r>
      <w:r w:rsidRPr="005E1D37">
        <w:t xml:space="preserve"> </w:t>
      </w:r>
      <w:r w:rsidR="005E1D37" w:rsidRPr="005E1D37">
        <w:t>riceve</w:t>
      </w:r>
      <w:r w:rsidR="00287B27">
        <w:t>ndo</w:t>
      </w:r>
      <w:r w:rsidR="005E1D37" w:rsidRPr="005E1D37">
        <w:t xml:space="preserve"> in input il nome </w:t>
      </w:r>
      <w:r w:rsidR="006F5A5C">
        <w:t>corrispondente ad una certa tipologia</w:t>
      </w:r>
      <w:r w:rsidR="00287B27">
        <w:t xml:space="preserve">, </w:t>
      </w:r>
      <w:r w:rsidRPr="005E1D37">
        <w:t xml:space="preserve">stampa a video (nella finestra immediata </w:t>
      </w:r>
      <w:r w:rsidR="005E1D37" w:rsidRPr="005E1D37">
        <w:t xml:space="preserve">mediante </w:t>
      </w:r>
      <w:r w:rsidRPr="005E1D37">
        <w:t xml:space="preserve">funzione </w:t>
      </w:r>
      <w:proofErr w:type="spellStart"/>
      <w:r w:rsidRPr="005E1D37">
        <w:t>Debug.Print</w:t>
      </w:r>
      <w:proofErr w:type="spellEnd"/>
      <w:r w:rsidRPr="005E1D37">
        <w:t>)</w:t>
      </w:r>
      <w:r w:rsidR="005E1D37" w:rsidRPr="005E1D37">
        <w:t xml:space="preserve"> la lista di tutti i </w:t>
      </w:r>
      <w:r w:rsidR="0064328C">
        <w:t xml:space="preserve">prodotti appartenente a quella categoria. Come bisognerebbe modificare il codice per far sì che </w:t>
      </w:r>
      <w:r w:rsidR="00FF23E8">
        <w:t>ad ogni prodotto sia associato il nome del fornitore?</w:t>
      </w:r>
    </w:p>
    <w:p w14:paraId="2EF4E7D8" w14:textId="5C7EEF5A" w:rsidR="00A324E0" w:rsidRDefault="00A324E0" w:rsidP="00C04F70">
      <w:pPr>
        <w:spacing w:after="0" w:line="276" w:lineRule="auto"/>
      </w:pPr>
    </w:p>
    <w:p w14:paraId="0CB149AF" w14:textId="086466F7" w:rsidR="00CF6607" w:rsidRDefault="00CF6607" w:rsidP="00C04F70">
      <w:pPr>
        <w:spacing w:after="0" w:line="276" w:lineRule="auto"/>
      </w:pPr>
    </w:p>
    <w:p w14:paraId="0ECEC18A" w14:textId="77777777" w:rsidR="00CF6607" w:rsidRDefault="00CF6607" w:rsidP="00C04F70">
      <w:pPr>
        <w:spacing w:after="0" w:line="276" w:lineRule="auto"/>
      </w:pPr>
    </w:p>
    <w:p w14:paraId="1C145F3C" w14:textId="520EAD62" w:rsidR="00C04F70" w:rsidRPr="00A324E0" w:rsidRDefault="00C04F70" w:rsidP="00C04F70">
      <w:pPr>
        <w:spacing w:after="0" w:line="276" w:lineRule="auto"/>
        <w:rPr>
          <w:b/>
          <w:bCs/>
        </w:rPr>
      </w:pPr>
      <w:r w:rsidRPr="00A324E0">
        <w:rPr>
          <w:b/>
          <w:bCs/>
        </w:rPr>
        <w:lastRenderedPageBreak/>
        <w:t xml:space="preserve">Domanda </w:t>
      </w:r>
      <w:r w:rsidR="00F90345" w:rsidRPr="00A324E0">
        <w:rPr>
          <w:b/>
          <w:bCs/>
        </w:rPr>
        <w:t>6</w:t>
      </w:r>
      <w:r w:rsidRPr="00A324E0">
        <w:rPr>
          <w:b/>
          <w:bCs/>
        </w:rPr>
        <w:t xml:space="preserve"> </w:t>
      </w:r>
    </w:p>
    <w:p w14:paraId="54964C8C" w14:textId="77777777" w:rsidR="00C04F70" w:rsidRPr="00A324E0" w:rsidRDefault="00C04F70" w:rsidP="00C04F70">
      <w:pPr>
        <w:spacing w:after="0" w:line="276" w:lineRule="auto"/>
      </w:pPr>
      <w:r w:rsidRPr="00A324E0">
        <w:t xml:space="preserve">Si consideri un silo a forma di parallelepipedo a base quadrata, in cui è contenuto materiale sabbioso. </w:t>
      </w:r>
    </w:p>
    <w:p w14:paraId="25038934" w14:textId="77777777" w:rsidR="00C04F70" w:rsidRPr="00A324E0" w:rsidRDefault="00C04F70" w:rsidP="00C04F70">
      <w:pPr>
        <w:pStyle w:val="Paragrafoelenco"/>
        <w:numPr>
          <w:ilvl w:val="0"/>
          <w:numId w:val="3"/>
        </w:numPr>
        <w:spacing w:after="0" w:line="276" w:lineRule="auto"/>
      </w:pPr>
      <w:r w:rsidRPr="00A324E0">
        <w:t xml:space="preserve">Si scriva una funzione che, noti i kg di materiale contenuto, il coefficiente di riempimento del materiale (&gt;1), il peso specifico del materiale (kg al metro cubo), il lato di base e l’altezza del serbatoio (parametri di input) restituisca il livello raggiunto nel silo. </w:t>
      </w:r>
    </w:p>
    <w:p w14:paraId="13B34A6A" w14:textId="620968B8" w:rsidR="00C04F70" w:rsidRDefault="00C04F70" w:rsidP="00C04F70">
      <w:pPr>
        <w:pStyle w:val="Paragrafoelenco"/>
        <w:numPr>
          <w:ilvl w:val="0"/>
          <w:numId w:val="3"/>
        </w:numPr>
        <w:spacing w:after="0" w:line="276" w:lineRule="auto"/>
      </w:pPr>
      <w:r w:rsidRPr="00A324E0">
        <w:t>Si scriva una funzione che sfrutti la precedente per restituire il riempimento percentuale del silo.</w:t>
      </w:r>
    </w:p>
    <w:p w14:paraId="1E0354FB" w14:textId="5F045E29" w:rsidR="00A324E0" w:rsidRDefault="00A324E0" w:rsidP="00A324E0">
      <w:pPr>
        <w:spacing w:after="0" w:line="276" w:lineRule="auto"/>
      </w:pPr>
    </w:p>
    <w:p w14:paraId="3954C96F" w14:textId="77777777" w:rsidR="00A324E0" w:rsidRPr="00A324E0" w:rsidRDefault="00A324E0" w:rsidP="00A324E0">
      <w:pPr>
        <w:spacing w:after="0" w:line="276" w:lineRule="auto"/>
      </w:pPr>
      <w:r w:rsidRPr="00A324E0">
        <w:t xml:space="preserve">Diametro, altezza e livello sono espressi in metri. Il coefficiente di riempimento (funzione della pezzatura del materiale) tiene conto del fatto che un po’ di volume si perde per via della non perfetta aderenza tra i granelli di sabbia. Per sabbia fine il coefficiente sarà circa pari ad 1, per pietrisco il coefficiente sarà di circa 1.2) </w:t>
      </w:r>
    </w:p>
    <w:p w14:paraId="459D29AE" w14:textId="04C07D45" w:rsidR="00A324E0" w:rsidRPr="00A324E0" w:rsidRDefault="00A324E0" w:rsidP="00A324E0">
      <w:pPr>
        <w:spacing w:after="0" w:line="276" w:lineRule="auto"/>
      </w:pPr>
      <w:r w:rsidRPr="00A324E0">
        <w:t>Si trascuri il fatto che il materiale possa tracimare nel caso in cui si superasse la capacità disponibile.</w:t>
      </w:r>
    </w:p>
    <w:p w14:paraId="3C3806FB" w14:textId="77777777" w:rsidR="00A324E0" w:rsidRDefault="00A324E0" w:rsidP="00A324E0">
      <w:pPr>
        <w:spacing w:after="0" w:line="276" w:lineRule="auto"/>
        <w:rPr>
          <w:u w:val="single"/>
        </w:rPr>
      </w:pPr>
    </w:p>
    <w:p w14:paraId="34B0B200" w14:textId="48F3635F" w:rsidR="00DE1238" w:rsidRPr="00A324E0" w:rsidRDefault="00DE1238" w:rsidP="00A324E0">
      <w:pPr>
        <w:spacing w:after="0" w:line="276" w:lineRule="auto"/>
        <w:rPr>
          <w:i/>
          <w:iCs/>
          <w:u w:val="single"/>
        </w:rPr>
      </w:pPr>
      <w:r w:rsidRPr="00A324E0">
        <w:rPr>
          <w:i/>
          <w:iCs/>
          <w:u w:val="single"/>
        </w:rPr>
        <w:t>Facoltativo</w:t>
      </w:r>
    </w:p>
    <w:p w14:paraId="603A72A9" w14:textId="77777777" w:rsidR="00C04F70" w:rsidRPr="00A324E0" w:rsidRDefault="00C04F70" w:rsidP="00C04F70">
      <w:pPr>
        <w:pStyle w:val="Paragrafoelenco"/>
        <w:numPr>
          <w:ilvl w:val="0"/>
          <w:numId w:val="3"/>
        </w:numPr>
        <w:spacing w:after="0" w:line="276" w:lineRule="auto"/>
      </w:pPr>
      <w:r w:rsidRPr="00A324E0">
        <w:t>Si estenda il codice scritto per creare la classe Silo, di modo che sia possibile aggiornare lo stato del silo, aggiungendo e/o sottraendo kg di materiale. Tale classe avrà:</w:t>
      </w:r>
    </w:p>
    <w:p w14:paraId="3D4DB967" w14:textId="77777777" w:rsidR="00C04F70" w:rsidRPr="00A324E0" w:rsidRDefault="00C04F70" w:rsidP="00C04F70">
      <w:pPr>
        <w:pStyle w:val="Paragrafoelenco"/>
        <w:numPr>
          <w:ilvl w:val="1"/>
          <w:numId w:val="3"/>
        </w:numPr>
        <w:spacing w:after="0" w:line="276" w:lineRule="auto"/>
      </w:pPr>
      <w:r w:rsidRPr="00A324E0">
        <w:t xml:space="preserve"> proprietà: altezza, lato, peso specifico del materiale, coefficiente di riempimento, kg contenuti</w:t>
      </w:r>
    </w:p>
    <w:p w14:paraId="69CE6F7E" w14:textId="77777777" w:rsidR="00C04F70" w:rsidRPr="00A324E0" w:rsidRDefault="00C04F70" w:rsidP="00C04F70">
      <w:pPr>
        <w:pStyle w:val="Paragrafoelenco"/>
        <w:numPr>
          <w:ilvl w:val="1"/>
          <w:numId w:val="3"/>
        </w:numPr>
        <w:spacing w:after="0" w:line="276" w:lineRule="auto"/>
      </w:pPr>
      <w:r w:rsidRPr="00A324E0">
        <w:t xml:space="preserve">Quattro metodi: </w:t>
      </w:r>
      <w:proofErr w:type="spellStart"/>
      <w:r w:rsidRPr="00A324E0">
        <w:t>aggiungi_materiale</w:t>
      </w:r>
      <w:proofErr w:type="spellEnd"/>
      <w:r w:rsidRPr="00A324E0">
        <w:t xml:space="preserve">, </w:t>
      </w:r>
      <w:proofErr w:type="spellStart"/>
      <w:r w:rsidRPr="00A324E0">
        <w:t>sottrai_materiale</w:t>
      </w:r>
      <w:proofErr w:type="spellEnd"/>
      <w:r w:rsidRPr="00A324E0">
        <w:t xml:space="preserve">, livello e riempimento (queste sono le due funzioni scritte prima)  </w:t>
      </w:r>
    </w:p>
    <w:p w14:paraId="7D3AEC3B" w14:textId="2A46326E" w:rsidR="00C04F70" w:rsidRPr="00A324E0" w:rsidRDefault="00C04F70" w:rsidP="00C04F70">
      <w:pPr>
        <w:spacing w:after="0" w:line="276" w:lineRule="auto"/>
      </w:pPr>
    </w:p>
    <w:p w14:paraId="6E9CF4C3" w14:textId="77777777" w:rsidR="00C04F70" w:rsidRPr="007D4E82" w:rsidRDefault="00C04F70" w:rsidP="005E1D37">
      <w:pPr>
        <w:spacing w:after="0" w:line="276" w:lineRule="auto"/>
        <w:rPr>
          <w:color w:val="C00000"/>
        </w:rPr>
      </w:pPr>
    </w:p>
    <w:sectPr w:rsidR="00C04F70" w:rsidRPr="007D4E82">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2069FD"/>
    <w:multiLevelType w:val="hybridMultilevel"/>
    <w:tmpl w:val="C3C02464"/>
    <w:lvl w:ilvl="0" w:tplc="826C0A84">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AE3302B"/>
    <w:multiLevelType w:val="hybridMultilevel"/>
    <w:tmpl w:val="7952DCE2"/>
    <w:lvl w:ilvl="0" w:tplc="826C0A84">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23211C8"/>
    <w:multiLevelType w:val="hybridMultilevel"/>
    <w:tmpl w:val="C3CA9242"/>
    <w:lvl w:ilvl="0" w:tplc="826C0A84">
      <w:numFmt w:val="bullet"/>
      <w:lvlText w:val="-"/>
      <w:lvlJc w:val="left"/>
      <w:pPr>
        <w:ind w:left="720" w:hanging="360"/>
      </w:pPr>
      <w:rPr>
        <w:rFonts w:ascii="Calibri" w:eastAsiaTheme="minorHAns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795E702E"/>
    <w:multiLevelType w:val="hybridMultilevel"/>
    <w:tmpl w:val="DCA2F2E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5"/>
  <w:proofState w:spelling="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B55"/>
    <w:rsid w:val="00010D8E"/>
    <w:rsid w:val="00020646"/>
    <w:rsid w:val="000347A9"/>
    <w:rsid w:val="00090CE8"/>
    <w:rsid w:val="00095422"/>
    <w:rsid w:val="000A2E9E"/>
    <w:rsid w:val="000C51AC"/>
    <w:rsid w:val="000F602D"/>
    <w:rsid w:val="001156A5"/>
    <w:rsid w:val="00123371"/>
    <w:rsid w:val="00137232"/>
    <w:rsid w:val="0014460C"/>
    <w:rsid w:val="002012EC"/>
    <w:rsid w:val="00287B27"/>
    <w:rsid w:val="002A718C"/>
    <w:rsid w:val="002D14AA"/>
    <w:rsid w:val="002D39B7"/>
    <w:rsid w:val="00300E4C"/>
    <w:rsid w:val="00343D8E"/>
    <w:rsid w:val="00350AF3"/>
    <w:rsid w:val="003602BD"/>
    <w:rsid w:val="0037063F"/>
    <w:rsid w:val="00374467"/>
    <w:rsid w:val="003841D2"/>
    <w:rsid w:val="003E10E6"/>
    <w:rsid w:val="003F0D88"/>
    <w:rsid w:val="00425145"/>
    <w:rsid w:val="00481700"/>
    <w:rsid w:val="004C0EA6"/>
    <w:rsid w:val="004E1016"/>
    <w:rsid w:val="004F03F0"/>
    <w:rsid w:val="00522A19"/>
    <w:rsid w:val="005A68F7"/>
    <w:rsid w:val="005B2664"/>
    <w:rsid w:val="005E1D37"/>
    <w:rsid w:val="005E3185"/>
    <w:rsid w:val="0064328C"/>
    <w:rsid w:val="00681AE7"/>
    <w:rsid w:val="006D19C7"/>
    <w:rsid w:val="006F5A5C"/>
    <w:rsid w:val="00716B32"/>
    <w:rsid w:val="00763FC3"/>
    <w:rsid w:val="00771AB3"/>
    <w:rsid w:val="007B0C34"/>
    <w:rsid w:val="007B2766"/>
    <w:rsid w:val="007C4E72"/>
    <w:rsid w:val="007D3980"/>
    <w:rsid w:val="007D4E82"/>
    <w:rsid w:val="00841906"/>
    <w:rsid w:val="00865C10"/>
    <w:rsid w:val="008A5F3C"/>
    <w:rsid w:val="008F756E"/>
    <w:rsid w:val="00987F49"/>
    <w:rsid w:val="009C0F8E"/>
    <w:rsid w:val="009D0FF6"/>
    <w:rsid w:val="00A04329"/>
    <w:rsid w:val="00A1246A"/>
    <w:rsid w:val="00A25519"/>
    <w:rsid w:val="00A324E0"/>
    <w:rsid w:val="00A4306C"/>
    <w:rsid w:val="00A50482"/>
    <w:rsid w:val="00A926AF"/>
    <w:rsid w:val="00A95014"/>
    <w:rsid w:val="00A977DF"/>
    <w:rsid w:val="00AA3805"/>
    <w:rsid w:val="00B74DC4"/>
    <w:rsid w:val="00BE0F8B"/>
    <w:rsid w:val="00C04F70"/>
    <w:rsid w:val="00C15046"/>
    <w:rsid w:val="00C332BB"/>
    <w:rsid w:val="00C60042"/>
    <w:rsid w:val="00C85C6C"/>
    <w:rsid w:val="00CB656B"/>
    <w:rsid w:val="00CF6607"/>
    <w:rsid w:val="00D00F8A"/>
    <w:rsid w:val="00D01940"/>
    <w:rsid w:val="00D04433"/>
    <w:rsid w:val="00D37564"/>
    <w:rsid w:val="00D7233B"/>
    <w:rsid w:val="00D8188D"/>
    <w:rsid w:val="00DC562F"/>
    <w:rsid w:val="00DE1238"/>
    <w:rsid w:val="00DE7AC3"/>
    <w:rsid w:val="00E00121"/>
    <w:rsid w:val="00E22B55"/>
    <w:rsid w:val="00E34B14"/>
    <w:rsid w:val="00E4048F"/>
    <w:rsid w:val="00EF767D"/>
    <w:rsid w:val="00F01591"/>
    <w:rsid w:val="00F0784F"/>
    <w:rsid w:val="00F526DF"/>
    <w:rsid w:val="00F5578F"/>
    <w:rsid w:val="00F667B2"/>
    <w:rsid w:val="00F90345"/>
    <w:rsid w:val="00FB0662"/>
    <w:rsid w:val="00FB208C"/>
    <w:rsid w:val="00FB2D46"/>
    <w:rsid w:val="00FF23E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B358E"/>
  <w15:chartTrackingRefBased/>
  <w15:docId w15:val="{CAA32572-377F-414F-B9B5-A36B19D08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22B55"/>
    <w:pPr>
      <w:ind w:left="720"/>
      <w:contextualSpacing/>
    </w:pPr>
  </w:style>
  <w:style w:type="table" w:styleId="Grigliatabella">
    <w:name w:val="Table Grid"/>
    <w:basedOn w:val="Tabellanormale"/>
    <w:uiPriority w:val="39"/>
    <w:rsid w:val="00E22B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3841D2"/>
    <w:rPr>
      <w:color w:val="0563C1" w:themeColor="hyperlink"/>
      <w:u w:val="single"/>
    </w:rPr>
  </w:style>
  <w:style w:type="character" w:styleId="Menzionenonrisolta">
    <w:name w:val="Unresolved Mention"/>
    <w:basedOn w:val="Carpredefinitoparagrafo"/>
    <w:uiPriority w:val="99"/>
    <w:semiHidden/>
    <w:unhideWhenUsed/>
    <w:rsid w:val="003841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francesco.zammori@unipr.it"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652</TotalTime>
  <Pages>2</Pages>
  <Words>513</Words>
  <Characters>2930</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Francesco Zammori</dc:creator>
  <cp:keywords/>
  <dc:description/>
  <cp:lastModifiedBy>Francesco Zammori</cp:lastModifiedBy>
  <cp:revision>92</cp:revision>
  <dcterms:created xsi:type="dcterms:W3CDTF">2020-12-21T22:35:00Z</dcterms:created>
  <dcterms:modified xsi:type="dcterms:W3CDTF">2021-01-21T07:23:00Z</dcterms:modified>
</cp:coreProperties>
</file>